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E9EC8" w14:textId="64564F8D" w:rsidR="000C6EEE" w:rsidRDefault="000C6EEE">
      <w:pPr>
        <w:spacing w:after="0" w:line="259" w:lineRule="auto"/>
        <w:ind w:left="0" w:right="0" w:firstLine="0"/>
        <w:jc w:val="left"/>
      </w:pPr>
    </w:p>
    <w:p w14:paraId="26EE2CF5" w14:textId="0D6C6D43" w:rsidR="000C6EEE" w:rsidRDefault="00042027">
      <w:pPr>
        <w:pStyle w:val="Heading1"/>
      </w:pPr>
      <w:r>
        <w:t>DUDLEY</w:t>
      </w:r>
      <w:r w:rsidR="00A92A82">
        <w:t xml:space="preserve"> DISTRICT SCOUT COUNCIL </w:t>
      </w:r>
    </w:p>
    <w:p w14:paraId="1A3F85BA" w14:textId="77777777" w:rsidR="000C6EEE" w:rsidRDefault="00A92A82">
      <w:pPr>
        <w:spacing w:after="0" w:line="259" w:lineRule="auto"/>
        <w:ind w:left="0" w:right="0" w:firstLine="0"/>
        <w:jc w:val="left"/>
      </w:pPr>
      <w:r>
        <w:t xml:space="preserve"> </w:t>
      </w:r>
    </w:p>
    <w:p w14:paraId="11F9F86E" w14:textId="77777777" w:rsidR="000C6EEE" w:rsidRDefault="00A92A82">
      <w:pPr>
        <w:spacing w:after="0" w:line="259" w:lineRule="auto"/>
        <w:ind w:left="0" w:right="0" w:firstLine="0"/>
        <w:jc w:val="left"/>
      </w:pPr>
      <w:r>
        <w:t xml:space="preserve"> </w:t>
      </w:r>
    </w:p>
    <w:p w14:paraId="3DBC4EDB" w14:textId="77777777" w:rsidR="000C6EEE" w:rsidRDefault="00A92A82">
      <w:pPr>
        <w:spacing w:after="4"/>
        <w:ind w:left="-5" w:right="0"/>
        <w:jc w:val="left"/>
      </w:pPr>
      <w:r>
        <w:rPr>
          <w:b/>
        </w:rPr>
        <w:t xml:space="preserve">EXPENSES POLICY FOR MEMBERS OF THE DISTRICT TEAM, DISTRICT OFFICIALS, YOUNG PEOPLE REPRESENTING THE DISTRICT AND OTHERS AS NECESSARY </w:t>
      </w:r>
    </w:p>
    <w:p w14:paraId="7C29F88D" w14:textId="77777777" w:rsidR="000C6EEE" w:rsidRDefault="00A92A82">
      <w:pPr>
        <w:spacing w:after="0" w:line="259" w:lineRule="auto"/>
        <w:ind w:left="0" w:right="0" w:firstLine="0"/>
        <w:jc w:val="left"/>
      </w:pPr>
      <w:r>
        <w:t xml:space="preserve"> </w:t>
      </w:r>
    </w:p>
    <w:p w14:paraId="713146FC" w14:textId="77777777" w:rsidR="000C6EEE" w:rsidRDefault="00A92A82">
      <w:pPr>
        <w:spacing w:after="0" w:line="259" w:lineRule="auto"/>
        <w:ind w:left="0" w:right="0" w:firstLine="0"/>
        <w:jc w:val="left"/>
      </w:pPr>
      <w:r>
        <w:t xml:space="preserve"> </w:t>
      </w:r>
    </w:p>
    <w:p w14:paraId="0A7D24DD" w14:textId="77777777" w:rsidR="000C6EEE" w:rsidRDefault="00A92A82">
      <w:pPr>
        <w:spacing w:after="4"/>
        <w:ind w:left="-5" w:right="0"/>
        <w:jc w:val="left"/>
      </w:pPr>
      <w:r>
        <w:rPr>
          <w:b/>
        </w:rPr>
        <w:t xml:space="preserve">Preamble: </w:t>
      </w:r>
    </w:p>
    <w:p w14:paraId="7DFBFABD" w14:textId="77777777" w:rsidR="000C6EEE" w:rsidRDefault="00A92A82">
      <w:pPr>
        <w:spacing w:after="0" w:line="259" w:lineRule="auto"/>
        <w:ind w:left="0" w:right="0" w:firstLine="0"/>
        <w:jc w:val="left"/>
      </w:pPr>
      <w:r>
        <w:t xml:space="preserve"> </w:t>
      </w:r>
    </w:p>
    <w:p w14:paraId="46CF174D" w14:textId="7D87E2B8" w:rsidR="000C6EEE" w:rsidRDefault="00A92A82">
      <w:pPr>
        <w:ind w:left="-5" w:right="0"/>
      </w:pPr>
      <w:r>
        <w:t xml:space="preserve">It is the policy of the District Executive Committee that no person (members of the District Team, District Officials and others, as necessary) should be prevented from undertaking a role in supporting Scouting, within </w:t>
      </w:r>
      <w:r w:rsidR="00042027">
        <w:t>Dudley</w:t>
      </w:r>
      <w:r>
        <w:t xml:space="preserve"> District, for financial reasons. </w:t>
      </w:r>
      <w:r w:rsidR="0048218A">
        <w:t>This Policy does not apply to Members of 14-25 Team (Explorers, Network) and for items relating to their expenses please refer to the 14-25 Finance Policy.</w:t>
      </w:r>
    </w:p>
    <w:p w14:paraId="11BDBB85" w14:textId="77777777" w:rsidR="000C6EEE" w:rsidRDefault="00A92A82">
      <w:pPr>
        <w:spacing w:after="0" w:line="259" w:lineRule="auto"/>
        <w:ind w:left="0" w:right="0" w:firstLine="0"/>
        <w:jc w:val="left"/>
      </w:pPr>
      <w:r>
        <w:t xml:space="preserve"> </w:t>
      </w:r>
    </w:p>
    <w:p w14:paraId="36CF88ED" w14:textId="77777777" w:rsidR="000C6EEE" w:rsidRDefault="00A92A82">
      <w:pPr>
        <w:spacing w:after="4"/>
        <w:ind w:left="-5" w:right="0"/>
        <w:jc w:val="left"/>
      </w:pPr>
      <w:r>
        <w:rPr>
          <w:b/>
        </w:rPr>
        <w:t xml:space="preserve">Expenses Policy: </w:t>
      </w:r>
    </w:p>
    <w:p w14:paraId="52C4BAFF" w14:textId="77777777" w:rsidR="000C6EEE" w:rsidRDefault="00A92A82">
      <w:pPr>
        <w:spacing w:after="0" w:line="259" w:lineRule="auto"/>
        <w:ind w:left="0" w:right="0" w:firstLine="0"/>
        <w:jc w:val="left"/>
      </w:pPr>
      <w:r>
        <w:t xml:space="preserve"> </w:t>
      </w:r>
    </w:p>
    <w:p w14:paraId="6046ACBD" w14:textId="46C5F650" w:rsidR="000C6EEE" w:rsidRDefault="00A92A82">
      <w:pPr>
        <w:ind w:left="-5" w:right="0"/>
      </w:pPr>
      <w:r>
        <w:t>The District Executive Committee will reimburse the costs incurred by an authorised person</w:t>
      </w:r>
      <w:r>
        <w:rPr>
          <w:vertAlign w:val="superscript"/>
        </w:rPr>
        <w:t>1</w:t>
      </w:r>
      <w:r>
        <w:t xml:space="preserve"> - </w:t>
      </w:r>
      <w:r>
        <w:rPr>
          <w:b/>
        </w:rPr>
        <w:t>if they wish to claim some or all of the expenses incurred</w:t>
      </w:r>
      <w:r>
        <w:rPr>
          <w:b/>
          <w:vertAlign w:val="superscript"/>
        </w:rPr>
        <w:t>2</w:t>
      </w:r>
      <w:r>
        <w:rPr>
          <w:b/>
        </w:rPr>
        <w:t xml:space="preserve"> in supporting Scouting within </w:t>
      </w:r>
      <w:r w:rsidR="00042027">
        <w:rPr>
          <w:b/>
        </w:rPr>
        <w:t>Dudley</w:t>
      </w:r>
      <w:r>
        <w:rPr>
          <w:b/>
        </w:rPr>
        <w:t xml:space="preserve"> District</w:t>
      </w:r>
      <w:r>
        <w:t xml:space="preserve"> - under the following headings: </w:t>
      </w:r>
    </w:p>
    <w:p w14:paraId="125DC247" w14:textId="77777777" w:rsidR="000C6EEE" w:rsidRDefault="00A92A82">
      <w:pPr>
        <w:spacing w:after="0" w:line="259" w:lineRule="auto"/>
        <w:ind w:left="720" w:right="0" w:firstLine="0"/>
        <w:jc w:val="left"/>
      </w:pPr>
      <w:r>
        <w:t xml:space="preserve"> </w:t>
      </w:r>
    </w:p>
    <w:p w14:paraId="7F421649" w14:textId="74B0E79C" w:rsidR="00285637" w:rsidRDefault="00A92A82" w:rsidP="00950447">
      <w:pPr>
        <w:pStyle w:val="ListParagraph"/>
        <w:numPr>
          <w:ilvl w:val="0"/>
          <w:numId w:val="1"/>
        </w:numPr>
        <w:spacing w:after="0" w:line="259" w:lineRule="auto"/>
        <w:ind w:right="0"/>
        <w:jc w:val="left"/>
      </w:pPr>
      <w:r>
        <w:t xml:space="preserve">Travel. </w:t>
      </w:r>
      <w:r w:rsidR="00285637">
        <w:br/>
      </w:r>
    </w:p>
    <w:p w14:paraId="255DF10C" w14:textId="1BB587C2" w:rsidR="00285637" w:rsidRDefault="00285637" w:rsidP="00285637">
      <w:pPr>
        <w:numPr>
          <w:ilvl w:val="1"/>
          <w:numId w:val="1"/>
        </w:numPr>
        <w:ind w:right="0" w:hanging="569"/>
      </w:pPr>
      <w:r>
        <w:t>Tra</w:t>
      </w:r>
      <w:r w:rsidR="00950447">
        <w:t>nsport and Parking</w:t>
      </w:r>
      <w:r>
        <w:t xml:space="preserve">. </w:t>
      </w:r>
    </w:p>
    <w:p w14:paraId="1FF52869" w14:textId="77777777" w:rsidR="00285637" w:rsidRDefault="00285637" w:rsidP="00285637">
      <w:pPr>
        <w:spacing w:after="0" w:line="259" w:lineRule="auto"/>
        <w:ind w:left="1133" w:right="0" w:firstLine="0"/>
        <w:jc w:val="left"/>
      </w:pPr>
      <w:r>
        <w:t xml:space="preserve"> </w:t>
      </w:r>
    </w:p>
    <w:p w14:paraId="1B1C0FD3" w14:textId="366109B9" w:rsidR="00285637" w:rsidRDefault="00950447" w:rsidP="00285637">
      <w:pPr>
        <w:numPr>
          <w:ilvl w:val="1"/>
          <w:numId w:val="1"/>
        </w:numPr>
        <w:ind w:right="0" w:hanging="569"/>
      </w:pPr>
      <w:r>
        <w:t>Mileage</w:t>
      </w:r>
      <w:r w:rsidR="00285637">
        <w:t xml:space="preserve"> </w:t>
      </w:r>
    </w:p>
    <w:p w14:paraId="31F2DBAF" w14:textId="1E97D6AA" w:rsidR="000C6EEE" w:rsidRDefault="000C6EEE" w:rsidP="00285637">
      <w:pPr>
        <w:ind w:left="1135" w:right="0" w:firstLine="0"/>
      </w:pPr>
    </w:p>
    <w:p w14:paraId="4CE2A3C3" w14:textId="77777777" w:rsidR="000C6EEE" w:rsidRDefault="00A92A82">
      <w:pPr>
        <w:spacing w:after="0" w:line="259" w:lineRule="auto"/>
        <w:ind w:left="720" w:right="0" w:firstLine="0"/>
        <w:jc w:val="left"/>
      </w:pPr>
      <w:r>
        <w:t xml:space="preserve"> </w:t>
      </w:r>
    </w:p>
    <w:p w14:paraId="2DB14BDA" w14:textId="4C299849" w:rsidR="000C6EEE" w:rsidRDefault="00A92A82" w:rsidP="00285637">
      <w:pPr>
        <w:pStyle w:val="ListParagraph"/>
        <w:numPr>
          <w:ilvl w:val="0"/>
          <w:numId w:val="1"/>
        </w:numPr>
        <w:ind w:right="0"/>
      </w:pPr>
      <w:r>
        <w:t xml:space="preserve">Administrative costs, such as: </w:t>
      </w:r>
    </w:p>
    <w:p w14:paraId="7E42B1E0" w14:textId="4DB36269" w:rsidR="000C6EEE" w:rsidRDefault="00A92A82" w:rsidP="00950447">
      <w:pPr>
        <w:spacing w:after="0" w:line="259" w:lineRule="auto"/>
        <w:ind w:left="1133" w:right="0" w:firstLine="0"/>
        <w:jc w:val="left"/>
      </w:pPr>
      <w:r>
        <w:t xml:space="preserve"> </w:t>
      </w:r>
    </w:p>
    <w:p w14:paraId="7D09A87A" w14:textId="165D7312" w:rsidR="000C6EEE" w:rsidRPr="00285637" w:rsidRDefault="00A92A82" w:rsidP="00950447">
      <w:pPr>
        <w:numPr>
          <w:ilvl w:val="1"/>
          <w:numId w:val="1"/>
        </w:numPr>
        <w:ind w:right="0" w:hanging="569"/>
      </w:pPr>
      <w:r>
        <w:t xml:space="preserve">Stationery. </w:t>
      </w:r>
      <w:r w:rsidR="00285637">
        <w:rPr>
          <w:color w:val="222222"/>
        </w:rPr>
        <w:t>Receipts Envelopes/Stamps/Pens</w:t>
      </w:r>
      <w:r w:rsidR="00950447">
        <w:rPr>
          <w:color w:val="222222"/>
        </w:rPr>
        <w:t>,</w:t>
      </w:r>
      <w:r w:rsidR="00950447" w:rsidRPr="00950447">
        <w:rPr>
          <w:color w:val="222222"/>
        </w:rPr>
        <w:t xml:space="preserve"> </w:t>
      </w:r>
      <w:r w:rsidR="00950447">
        <w:rPr>
          <w:color w:val="222222"/>
        </w:rPr>
        <w:t>Printer Ink</w:t>
      </w:r>
      <w:r w:rsidR="00285637" w:rsidRPr="00950447">
        <w:rPr>
          <w:color w:val="222222"/>
        </w:rPr>
        <w:t xml:space="preserve"> etc</w:t>
      </w:r>
    </w:p>
    <w:p w14:paraId="76913B8A" w14:textId="17B861A7" w:rsidR="000C6EEE" w:rsidRDefault="000C6EEE" w:rsidP="00950447">
      <w:pPr>
        <w:spacing w:after="3" w:line="259" w:lineRule="auto"/>
        <w:ind w:left="0" w:right="0" w:firstLine="0"/>
        <w:jc w:val="left"/>
      </w:pPr>
    </w:p>
    <w:p w14:paraId="3CA61AA3" w14:textId="1661BC1F" w:rsidR="000C6EEE" w:rsidRDefault="00A92A82" w:rsidP="00285637">
      <w:pPr>
        <w:pStyle w:val="ListParagraph"/>
        <w:numPr>
          <w:ilvl w:val="0"/>
          <w:numId w:val="1"/>
        </w:numPr>
        <w:ind w:right="0"/>
      </w:pPr>
      <w:r>
        <w:t xml:space="preserve">Conference and meeting fees (subject to prior approval by the person’s ‘line manager’). </w:t>
      </w:r>
    </w:p>
    <w:p w14:paraId="4B58C2A5" w14:textId="77777777" w:rsidR="000C6EEE" w:rsidRDefault="00A92A82">
      <w:pPr>
        <w:spacing w:after="0" w:line="259" w:lineRule="auto"/>
        <w:ind w:left="720" w:right="0" w:firstLine="0"/>
        <w:jc w:val="left"/>
      </w:pPr>
      <w:r>
        <w:t xml:space="preserve"> </w:t>
      </w:r>
    </w:p>
    <w:p w14:paraId="4D9713E6" w14:textId="77777777" w:rsidR="00285637" w:rsidRDefault="00285637">
      <w:pPr>
        <w:spacing w:after="4"/>
        <w:ind w:left="-5" w:right="0"/>
        <w:jc w:val="left"/>
        <w:rPr>
          <w:b/>
        </w:rPr>
      </w:pPr>
    </w:p>
    <w:p w14:paraId="61C57786" w14:textId="77777777" w:rsidR="00285637" w:rsidRDefault="00285637" w:rsidP="00285637">
      <w:pPr>
        <w:numPr>
          <w:ilvl w:val="0"/>
          <w:numId w:val="2"/>
        </w:numPr>
        <w:spacing w:after="23" w:line="251" w:lineRule="auto"/>
        <w:ind w:right="0" w:hanging="284"/>
        <w:jc w:val="left"/>
      </w:pPr>
      <w:r>
        <w:rPr>
          <w:sz w:val="16"/>
        </w:rPr>
        <w:t xml:space="preserve">Members of the District Team, District Officials, young people representing the district or other persons (the latter approved by the District Commissioner and District Chairman). </w:t>
      </w:r>
    </w:p>
    <w:p w14:paraId="6F874251" w14:textId="77777777" w:rsidR="00285637" w:rsidRDefault="00285637" w:rsidP="00285637">
      <w:pPr>
        <w:numPr>
          <w:ilvl w:val="0"/>
          <w:numId w:val="2"/>
        </w:numPr>
        <w:spacing w:after="23" w:line="251" w:lineRule="auto"/>
        <w:ind w:right="0" w:hanging="284"/>
        <w:jc w:val="left"/>
      </w:pPr>
      <w:r>
        <w:rPr>
          <w:sz w:val="16"/>
        </w:rPr>
        <w:t xml:space="preserve">Alternatively, the authorised person may decide not to claim the expenses but record the sum involved as a donation (for which we could reclaim tax under the Gift Aid Scheme - provided that the appropriate declaration has been completed and submitted to the Treasurer). </w:t>
      </w:r>
    </w:p>
    <w:p w14:paraId="2B7956FA" w14:textId="43CE53AA" w:rsidR="00285637" w:rsidRDefault="00285637">
      <w:pPr>
        <w:spacing w:after="4"/>
        <w:ind w:left="-5" w:right="0"/>
        <w:jc w:val="left"/>
        <w:rPr>
          <w:b/>
        </w:rPr>
      </w:pPr>
    </w:p>
    <w:p w14:paraId="5D6C7846" w14:textId="77777777" w:rsidR="00950447" w:rsidRDefault="00950447">
      <w:pPr>
        <w:spacing w:after="4"/>
        <w:ind w:left="-5" w:right="0"/>
        <w:jc w:val="left"/>
        <w:rPr>
          <w:b/>
        </w:rPr>
      </w:pPr>
    </w:p>
    <w:p w14:paraId="52B41639" w14:textId="77777777" w:rsidR="00285637" w:rsidRDefault="00285637">
      <w:pPr>
        <w:spacing w:after="4"/>
        <w:ind w:left="-5" w:right="0"/>
        <w:jc w:val="left"/>
        <w:rPr>
          <w:b/>
        </w:rPr>
      </w:pPr>
    </w:p>
    <w:p w14:paraId="27300F35" w14:textId="690A7EEC" w:rsidR="000C6EEE" w:rsidRDefault="00A92A82">
      <w:pPr>
        <w:spacing w:after="4"/>
        <w:ind w:left="-5" w:right="0"/>
        <w:jc w:val="left"/>
      </w:pPr>
      <w:r>
        <w:rPr>
          <w:b/>
        </w:rPr>
        <w:t xml:space="preserve">Other Items: </w:t>
      </w:r>
    </w:p>
    <w:p w14:paraId="79C420DE" w14:textId="77777777" w:rsidR="000C6EEE" w:rsidRDefault="00A92A82">
      <w:pPr>
        <w:spacing w:after="0" w:line="259" w:lineRule="auto"/>
        <w:ind w:left="0" w:right="0" w:firstLine="0"/>
        <w:jc w:val="left"/>
      </w:pPr>
      <w:r>
        <w:t xml:space="preserve"> </w:t>
      </w:r>
    </w:p>
    <w:p w14:paraId="742DE2D3" w14:textId="7355D9B3" w:rsidR="000C6EEE" w:rsidRDefault="00A92A82">
      <w:pPr>
        <w:ind w:left="-5" w:right="0"/>
      </w:pPr>
      <w:r>
        <w:t xml:space="preserve">As it is our policy that no person should be prevented from undertaking a role in supporting Scouting, within </w:t>
      </w:r>
      <w:r w:rsidR="00042027">
        <w:t>Dudley</w:t>
      </w:r>
      <w:r>
        <w:t xml:space="preserve"> District, for any financial reason then there may be instances when further financial assistance may be required.  The authorised person should raise this with either the District Commissioner or District Chairman, in the first instance.  Such a request will be treated sensitively (and in confidence) by the latter two, who will actively seek to achieve a solution to the request.  The same procedure would be applicable if such a matter is raised during the appointment phase for such a person. </w:t>
      </w:r>
    </w:p>
    <w:p w14:paraId="3F8D956C" w14:textId="35AA3191" w:rsidR="00285637" w:rsidRDefault="00285637">
      <w:pPr>
        <w:ind w:left="-5" w:right="0"/>
      </w:pPr>
    </w:p>
    <w:p w14:paraId="5D3C5FA4" w14:textId="039E59B2" w:rsidR="00285637" w:rsidRDefault="00285637">
      <w:pPr>
        <w:ind w:left="-5" w:right="0"/>
      </w:pPr>
      <w:r>
        <w:t>There is no reimbursement for Meals or Overnight stays.</w:t>
      </w:r>
    </w:p>
    <w:p w14:paraId="1F63B45C" w14:textId="77777777" w:rsidR="000C6EEE" w:rsidRDefault="00A92A82">
      <w:pPr>
        <w:spacing w:after="0" w:line="259" w:lineRule="auto"/>
        <w:ind w:left="0" w:right="0" w:firstLine="0"/>
        <w:jc w:val="left"/>
      </w:pPr>
      <w:r>
        <w:lastRenderedPageBreak/>
        <w:t xml:space="preserve"> </w:t>
      </w:r>
    </w:p>
    <w:p w14:paraId="4F0B0310" w14:textId="77777777" w:rsidR="000C6EEE" w:rsidRDefault="00A92A82">
      <w:pPr>
        <w:spacing w:after="4"/>
        <w:ind w:left="-5" w:right="0"/>
        <w:jc w:val="left"/>
      </w:pPr>
      <w:r>
        <w:rPr>
          <w:b/>
        </w:rPr>
        <w:t xml:space="preserve">Events: </w:t>
      </w:r>
    </w:p>
    <w:p w14:paraId="74816E40" w14:textId="77777777" w:rsidR="000C6EEE" w:rsidRDefault="00A92A82">
      <w:pPr>
        <w:spacing w:after="0" w:line="259" w:lineRule="auto"/>
        <w:ind w:left="0" w:right="0" w:firstLine="0"/>
        <w:jc w:val="left"/>
      </w:pPr>
      <w:r>
        <w:t xml:space="preserve"> </w:t>
      </w:r>
    </w:p>
    <w:p w14:paraId="246F8D9B" w14:textId="2E4D39A5" w:rsidR="000C6EEE" w:rsidRDefault="00A92A82">
      <w:pPr>
        <w:ind w:left="-5" w:right="0"/>
      </w:pPr>
      <w:r>
        <w:t xml:space="preserve">In organising activities and events, within the </w:t>
      </w:r>
      <w:r w:rsidR="00042027">
        <w:t>district</w:t>
      </w:r>
      <w:r>
        <w:t xml:space="preserve">, any expenses incurred should be a charge on the approved budget for that activity/event and not included in an individual’s expenses claim. </w:t>
      </w:r>
      <w:r w:rsidR="00285637">
        <w:t xml:space="preserve"> </w:t>
      </w:r>
      <w:r w:rsidR="00285637" w:rsidRPr="00285637">
        <w:t xml:space="preserve">Medals, Trophies, Meals, Accommodation, Travel, Equipment - Must all be sourced from members paying to Attend - I.e. The Event needs to break even. </w:t>
      </w:r>
    </w:p>
    <w:p w14:paraId="66982CA0" w14:textId="77777777" w:rsidR="000C6EEE" w:rsidRDefault="00A92A82">
      <w:pPr>
        <w:spacing w:after="0" w:line="259" w:lineRule="auto"/>
        <w:ind w:left="0" w:right="0" w:firstLine="0"/>
        <w:jc w:val="left"/>
      </w:pPr>
      <w:r>
        <w:t xml:space="preserve"> </w:t>
      </w:r>
    </w:p>
    <w:p w14:paraId="76F4F49A" w14:textId="77777777" w:rsidR="000C6EEE" w:rsidRDefault="00A92A82">
      <w:pPr>
        <w:spacing w:after="4"/>
        <w:ind w:left="-5" w:right="0"/>
        <w:jc w:val="left"/>
      </w:pPr>
      <w:r>
        <w:rPr>
          <w:b/>
        </w:rPr>
        <w:t xml:space="preserve">Authorised Rates: </w:t>
      </w:r>
    </w:p>
    <w:p w14:paraId="2E58A92A" w14:textId="77777777" w:rsidR="000C6EEE" w:rsidRDefault="00A92A82">
      <w:pPr>
        <w:spacing w:after="0" w:line="259" w:lineRule="auto"/>
        <w:ind w:left="0" w:right="0" w:firstLine="0"/>
        <w:jc w:val="left"/>
      </w:pPr>
      <w:r>
        <w:t xml:space="preserve"> </w:t>
      </w:r>
    </w:p>
    <w:p w14:paraId="1A5E756B" w14:textId="7ADEF44C" w:rsidR="000C6EEE" w:rsidRDefault="00A92A82">
      <w:pPr>
        <w:ind w:left="-5" w:right="0"/>
      </w:pPr>
      <w:r>
        <w:t xml:space="preserve">The mileage rate has been agreed at </w:t>
      </w:r>
      <w:r w:rsidR="00017CB9">
        <w:t>40</w:t>
      </w:r>
      <w:r>
        <w:t xml:space="preserve">p per mile but in certain circumstances it may be more appropriate to claim public transport costs.  Other expense claims will be paid at cost except that if it is proposed to claim telephone usage costs then the authorised person should consult with either the District Commissioner or District Chairman prior to their first claim (in order to agree a methodology). </w:t>
      </w:r>
    </w:p>
    <w:p w14:paraId="564EFF45" w14:textId="2FA3D70E" w:rsidR="00017CB9" w:rsidRDefault="00017CB9">
      <w:pPr>
        <w:ind w:left="-5" w:right="0"/>
      </w:pPr>
    </w:p>
    <w:p w14:paraId="3B7DF786" w14:textId="6C3E7B51" w:rsidR="00017CB9" w:rsidRDefault="00017CB9">
      <w:pPr>
        <w:ind w:left="-5" w:right="0"/>
      </w:pPr>
      <w:r>
        <w:rPr>
          <w:color w:val="222222"/>
        </w:rPr>
        <w:t>The Printing Rate - (£12 - 120 Sheets) - 5p per sheet. - Only to be claimed in extreme cases; all should be working digital as per our GDPR processes. I</w:t>
      </w:r>
      <w:r>
        <w:t>t may be more appropriate to claim for a whole single ink cartridge.</w:t>
      </w:r>
    </w:p>
    <w:p w14:paraId="2665E580" w14:textId="5938739B" w:rsidR="000C6EEE" w:rsidRDefault="000C6EEE">
      <w:pPr>
        <w:spacing w:after="0" w:line="259" w:lineRule="auto"/>
        <w:ind w:left="0" w:right="0" w:firstLine="0"/>
        <w:jc w:val="left"/>
      </w:pPr>
    </w:p>
    <w:p w14:paraId="2E222E2D" w14:textId="77777777" w:rsidR="000C6EEE" w:rsidRDefault="00A92A82">
      <w:pPr>
        <w:spacing w:after="4"/>
        <w:ind w:left="-5" w:right="0"/>
        <w:jc w:val="left"/>
      </w:pPr>
      <w:r>
        <w:rPr>
          <w:b/>
        </w:rPr>
        <w:t xml:space="preserve">Claim Process: </w:t>
      </w:r>
    </w:p>
    <w:p w14:paraId="7052438B" w14:textId="77777777" w:rsidR="000C6EEE" w:rsidRDefault="00A92A82">
      <w:pPr>
        <w:spacing w:after="14" w:line="259" w:lineRule="auto"/>
        <w:ind w:left="0" w:right="0" w:firstLine="0"/>
        <w:jc w:val="left"/>
      </w:pPr>
      <w:r>
        <w:t xml:space="preserve"> </w:t>
      </w:r>
    </w:p>
    <w:p w14:paraId="1EF62B7A" w14:textId="1EB4D178" w:rsidR="000C6EEE" w:rsidRDefault="00A92A82">
      <w:pPr>
        <w:spacing w:after="0" w:line="240" w:lineRule="auto"/>
        <w:ind w:left="0" w:right="3" w:firstLine="0"/>
      </w:pPr>
      <w:r>
        <w:t xml:space="preserve">Expenses claims are to be submitted on the District’s Expenses Claim Form (to the District Treasurer).  </w:t>
      </w:r>
      <w:r>
        <w:rPr>
          <w:color w:val="FF0000"/>
        </w:rPr>
        <w:t>In order to assist with budget monitoring, it would be appreciated if claims are submitted on a quarterly basis (or more frequently, as necessary).</w:t>
      </w:r>
      <w:r>
        <w:t xml:space="preserve"> </w:t>
      </w:r>
      <w:r w:rsidR="00285637">
        <w:t xml:space="preserve"> </w:t>
      </w:r>
      <w:r w:rsidR="00285637" w:rsidRPr="00285637">
        <w:t>The district undertakes to pay all valid Invoices and Claims within 14 calendar Days.</w:t>
      </w:r>
    </w:p>
    <w:p w14:paraId="19D4B09A" w14:textId="0F87CCC7" w:rsidR="00017CB9" w:rsidRDefault="00017CB9">
      <w:pPr>
        <w:spacing w:after="0" w:line="240" w:lineRule="auto"/>
        <w:ind w:left="0" w:right="3" w:firstLine="0"/>
      </w:pPr>
    </w:p>
    <w:p w14:paraId="50A08F83" w14:textId="5EECBA28" w:rsidR="00017CB9" w:rsidRDefault="00017CB9" w:rsidP="00017CB9">
      <w:pPr>
        <w:spacing w:after="0" w:line="240" w:lineRule="auto"/>
        <w:ind w:left="0" w:right="3" w:firstLine="0"/>
      </w:pPr>
      <w:r>
        <w:t>No Petty cash held; All monies received by or on behalf of the district either directly or via supporters, must be paid into a bank account held in the name of the district.</w:t>
      </w:r>
    </w:p>
    <w:p w14:paraId="3AAE77DF" w14:textId="77777777" w:rsidR="00017CB9" w:rsidRDefault="00017CB9" w:rsidP="00017CB9">
      <w:pPr>
        <w:spacing w:after="0" w:line="240" w:lineRule="auto"/>
        <w:ind w:left="0" w:right="3" w:firstLine="0"/>
      </w:pPr>
      <w:r>
        <w:t xml:space="preserve"> </w:t>
      </w:r>
    </w:p>
    <w:p w14:paraId="52398A57" w14:textId="77777777" w:rsidR="00017CB9" w:rsidRDefault="00017CB9" w:rsidP="00017CB9">
      <w:pPr>
        <w:spacing w:after="0" w:line="240" w:lineRule="auto"/>
        <w:ind w:left="0" w:right="3" w:firstLine="0"/>
      </w:pPr>
      <w:r>
        <w:t>Wherever possible, suppliers should invoice the district directly, and be paid directly from the appropriate bank account. Where this is not possible members may incur “expenses” and claim reimbursement.</w:t>
      </w:r>
    </w:p>
    <w:p w14:paraId="047D0DC4" w14:textId="77777777" w:rsidR="00017CB9" w:rsidRDefault="00017CB9" w:rsidP="00017CB9">
      <w:pPr>
        <w:spacing w:after="0" w:line="240" w:lineRule="auto"/>
        <w:ind w:left="0" w:right="3" w:firstLine="0"/>
      </w:pPr>
      <w:r>
        <w:t xml:space="preserve"> </w:t>
      </w:r>
    </w:p>
    <w:p w14:paraId="67C7B70C" w14:textId="002D04AF" w:rsidR="00017CB9" w:rsidRDefault="00017CB9" w:rsidP="00017CB9">
      <w:pPr>
        <w:spacing w:after="0" w:line="240" w:lineRule="auto"/>
        <w:ind w:left="0" w:right="3" w:firstLine="0"/>
      </w:pPr>
      <w:r>
        <w:t>All payments must be receipted, as appropriate, to ensure that there is a clear audit trail to explain the payment. Missing or incomplete receipts will be reviewed where requested.</w:t>
      </w:r>
    </w:p>
    <w:p w14:paraId="64EEA416" w14:textId="77777777" w:rsidR="000C6EEE" w:rsidRDefault="00A92A82">
      <w:pPr>
        <w:spacing w:after="14" w:line="259" w:lineRule="auto"/>
        <w:ind w:left="0" w:right="0" w:firstLine="0"/>
        <w:jc w:val="left"/>
      </w:pPr>
      <w:r>
        <w:rPr>
          <w:b/>
        </w:rPr>
        <w:t xml:space="preserve"> </w:t>
      </w:r>
    </w:p>
    <w:p w14:paraId="3219C5BF" w14:textId="458503E7" w:rsidR="000C6EEE" w:rsidRDefault="00042027">
      <w:pPr>
        <w:spacing w:after="4"/>
        <w:ind w:left="-5" w:right="0"/>
        <w:jc w:val="left"/>
      </w:pPr>
      <w:r>
        <w:rPr>
          <w:b/>
        </w:rPr>
        <w:t>District HQ/District Equipment</w:t>
      </w:r>
      <w:r w:rsidR="00A92A82">
        <w:rPr>
          <w:b/>
        </w:rPr>
        <w:t xml:space="preserve">: </w:t>
      </w:r>
    </w:p>
    <w:p w14:paraId="21C3FD7D" w14:textId="77777777" w:rsidR="000C6EEE" w:rsidRDefault="00A92A82">
      <w:pPr>
        <w:spacing w:after="0" w:line="259" w:lineRule="auto"/>
        <w:ind w:left="0" w:right="0" w:firstLine="0"/>
        <w:jc w:val="left"/>
      </w:pPr>
      <w:r>
        <w:t xml:space="preserve"> </w:t>
      </w:r>
    </w:p>
    <w:p w14:paraId="36E33AF8" w14:textId="6E7575E7" w:rsidR="00042027" w:rsidRDefault="00A92A82">
      <w:pPr>
        <w:ind w:left="-5" w:right="0"/>
      </w:pPr>
      <w:r>
        <w:t xml:space="preserve">The same policy applies to those supporting the operation of the </w:t>
      </w:r>
      <w:r w:rsidR="00042027">
        <w:t>District HQ/Equipment.</w:t>
      </w:r>
      <w:r>
        <w:t xml:space="preserve"> </w:t>
      </w:r>
      <w:r w:rsidR="00017CB9">
        <w:t>These matters should be deferred to the HQ Manager.</w:t>
      </w:r>
    </w:p>
    <w:p w14:paraId="2B390FE7" w14:textId="77777777" w:rsidR="00017CB9" w:rsidRDefault="00017CB9">
      <w:pPr>
        <w:ind w:left="-5" w:right="0"/>
      </w:pPr>
    </w:p>
    <w:p w14:paraId="1C1F7C57" w14:textId="47BAB83F" w:rsidR="000C6EEE" w:rsidRDefault="00A92A82" w:rsidP="00017CB9">
      <w:pPr>
        <w:spacing w:after="0" w:line="259" w:lineRule="auto"/>
        <w:ind w:left="0" w:right="0" w:firstLine="0"/>
        <w:jc w:val="left"/>
      </w:pPr>
      <w:r>
        <w:rPr>
          <w:b/>
        </w:rPr>
        <w:t xml:space="preserve">Review: </w:t>
      </w:r>
    </w:p>
    <w:p w14:paraId="301C3612" w14:textId="5DFA71F3" w:rsidR="000C6EEE" w:rsidRDefault="00A92A82" w:rsidP="00017CB9">
      <w:pPr>
        <w:spacing w:after="0" w:line="259" w:lineRule="auto"/>
        <w:ind w:left="0" w:right="0" w:firstLine="0"/>
        <w:jc w:val="left"/>
      </w:pPr>
      <w:r>
        <w:t xml:space="preserve">This policy will be reviewed each year at the time of the preparation of the budget [for the </w:t>
      </w:r>
      <w:proofErr w:type="gramStart"/>
      <w:r>
        <w:t>District</w:t>
      </w:r>
      <w:proofErr w:type="gramEnd"/>
      <w:r>
        <w:t xml:space="preserve">] - next review due in </w:t>
      </w:r>
      <w:r w:rsidR="009E064F">
        <w:t>Dec</w:t>
      </w:r>
      <w:r w:rsidR="00042027">
        <w:t xml:space="preserve"> 202</w:t>
      </w:r>
      <w:r w:rsidR="009E064F">
        <w:t>2</w:t>
      </w:r>
      <w:r>
        <w:t xml:space="preserve">. </w:t>
      </w:r>
    </w:p>
    <w:sectPr w:rsidR="000C6EEE">
      <w:headerReference w:type="default" r:id="rId7"/>
      <w:footerReference w:type="default" r:id="rId8"/>
      <w:pgSz w:w="11906" w:h="16838"/>
      <w:pgMar w:top="727" w:right="1005" w:bottom="741"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36730" w14:textId="77777777" w:rsidR="00042027" w:rsidRDefault="00042027" w:rsidP="00042027">
      <w:pPr>
        <w:spacing w:after="0" w:line="240" w:lineRule="auto"/>
      </w:pPr>
      <w:r>
        <w:separator/>
      </w:r>
    </w:p>
  </w:endnote>
  <w:endnote w:type="continuationSeparator" w:id="0">
    <w:p w14:paraId="293A759B" w14:textId="77777777" w:rsidR="00042027" w:rsidRDefault="00042027" w:rsidP="00042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D0BB" w14:textId="77777777" w:rsidR="00042027" w:rsidRDefault="00042027" w:rsidP="00042027">
    <w:pPr>
      <w:spacing w:after="110" w:line="259" w:lineRule="auto"/>
      <w:ind w:left="0" w:right="0" w:firstLine="0"/>
      <w:jc w:val="left"/>
    </w:pPr>
    <w:r>
      <w:rPr>
        <w:rFonts w:ascii="Calibri" w:eastAsia="Calibri" w:hAnsi="Calibri" w:cs="Calibri"/>
        <w:noProof/>
        <w:sz w:val="22"/>
      </w:rPr>
      <mc:AlternateContent>
        <mc:Choice Requires="wpg">
          <w:drawing>
            <wp:inline distT="0" distB="0" distL="0" distR="0" wp14:anchorId="4113E9BB" wp14:editId="33FA7916">
              <wp:extent cx="6280151" cy="18288"/>
              <wp:effectExtent l="0" t="0" r="0" b="0"/>
              <wp:docPr id="2175" name="Group 2175"/>
              <wp:cNvGraphicFramePr/>
              <a:graphic xmlns:a="http://schemas.openxmlformats.org/drawingml/2006/main">
                <a:graphicData uri="http://schemas.microsoft.com/office/word/2010/wordprocessingGroup">
                  <wpg:wgp>
                    <wpg:cNvGrpSpPr/>
                    <wpg:grpSpPr>
                      <a:xfrm>
                        <a:off x="0" y="0"/>
                        <a:ext cx="6280151" cy="18288"/>
                        <a:chOff x="0" y="0"/>
                        <a:chExt cx="6280151" cy="18288"/>
                      </a:xfrm>
                    </wpg:grpSpPr>
                    <wps:wsp>
                      <wps:cNvPr id="2683" name="Shape 2683"/>
                      <wps:cNvSpPr/>
                      <wps:spPr>
                        <a:xfrm>
                          <a:off x="0" y="0"/>
                          <a:ext cx="6280151" cy="18288"/>
                        </a:xfrm>
                        <a:custGeom>
                          <a:avLst/>
                          <a:gdLst/>
                          <a:ahLst/>
                          <a:cxnLst/>
                          <a:rect l="0" t="0" r="0" b="0"/>
                          <a:pathLst>
                            <a:path w="6280151" h="18288">
                              <a:moveTo>
                                <a:pt x="0" y="0"/>
                              </a:moveTo>
                              <a:lnTo>
                                <a:pt x="6280151" y="0"/>
                              </a:lnTo>
                              <a:lnTo>
                                <a:pt x="628015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6846D6" id="Group 2175" o:spid="_x0000_s1026" style="width:494.5pt;height:1.45pt;mso-position-horizontal-relative:char;mso-position-vertical-relative:line" coordsize="6280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">
              <v:shape id="Shape 2683" o:spid="_x0000_s1027" style="position:absolute;width:62801;height:182;visibility:visible;mso-wrap-style:square;v-text-anchor:top" coordsize="628015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" path="m,l6280151,r,18288l,18288,,e" fillcolor="black" stroked="f" strokeweight="0">
                <v:stroke miterlimit="83231f" joinstyle="miter"/>
                <v:path arrowok="t" textboxrect="0,0,6280151,18288"/>
              </v:shape>
              <w10:anchorlock/>
            </v:group>
          </w:pict>
        </mc:Fallback>
      </mc:AlternateContent>
    </w:r>
  </w:p>
  <w:p w14:paraId="2D673A0D" w14:textId="71177439" w:rsidR="00042027" w:rsidRDefault="00042027" w:rsidP="00042027">
    <w:pPr>
      <w:tabs>
        <w:tab w:val="right" w:pos="9893"/>
      </w:tabs>
      <w:spacing w:after="23" w:line="251" w:lineRule="auto"/>
      <w:ind w:left="0" w:right="0" w:firstLine="0"/>
      <w:jc w:val="left"/>
    </w:pPr>
    <w:r>
      <w:rPr>
        <w:sz w:val="16"/>
      </w:rPr>
      <w:t xml:space="preserve">V0 </w:t>
    </w:r>
    <w:r>
      <w:rPr>
        <w:sz w:val="16"/>
      </w:rPr>
      <w:tab/>
    </w:r>
    <w:r>
      <w:rPr>
        <w:sz w:val="3"/>
        <w:vertAlign w:val="subscript"/>
      </w:rPr>
      <w:t xml:space="preserve"> </w:t>
    </w:r>
  </w:p>
  <w:p w14:paraId="0E90E878" w14:textId="5D0320C8" w:rsidR="00042027" w:rsidRDefault="00042027" w:rsidP="00042027">
    <w:pPr>
      <w:spacing w:after="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13A91" w14:textId="77777777" w:rsidR="00042027" w:rsidRDefault="00042027" w:rsidP="00042027">
      <w:pPr>
        <w:spacing w:after="0" w:line="240" w:lineRule="auto"/>
      </w:pPr>
      <w:r>
        <w:separator/>
      </w:r>
    </w:p>
  </w:footnote>
  <w:footnote w:type="continuationSeparator" w:id="0">
    <w:p w14:paraId="77649A71" w14:textId="77777777" w:rsidR="00042027" w:rsidRDefault="00042027" w:rsidP="00042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BD3B" w14:textId="057D966A" w:rsidR="00042027" w:rsidRDefault="00042027" w:rsidP="00042027">
    <w:pPr>
      <w:spacing w:after="0" w:line="259" w:lineRule="auto"/>
      <w:ind w:left="103" w:right="0"/>
      <w:jc w:val="center"/>
    </w:pPr>
    <w:r>
      <w:rPr>
        <w:sz w:val="20"/>
      </w:rPr>
      <w:t>Dudley District Scout Council</w:t>
    </w:r>
  </w:p>
  <w:p w14:paraId="02B14572" w14:textId="69D83293" w:rsidR="00042027" w:rsidRPr="00042027" w:rsidRDefault="00042027" w:rsidP="00042027">
    <w:pPr>
      <w:tabs>
        <w:tab w:val="right" w:pos="9893"/>
      </w:tabs>
      <w:spacing w:after="0" w:line="259" w:lineRule="auto"/>
      <w:ind w:left="0" w:right="0" w:firstLine="0"/>
      <w:jc w:val="left"/>
      <w:rPr>
        <w:sz w:val="20"/>
      </w:rPr>
    </w:pPr>
    <w:r>
      <w:rPr>
        <w:sz w:val="20"/>
      </w:rPr>
      <w:t xml:space="preserve">Expenses Policy </w:t>
    </w:r>
    <w:r>
      <w:rPr>
        <w:sz w:val="20"/>
      </w:rPr>
      <w:tab/>
      <w:t>Approved May 2022</w:t>
    </w:r>
    <w:r>
      <w:rPr>
        <w:rFonts w:ascii="Verdana" w:eastAsia="Verdana" w:hAnsi="Verdana" w:cs="Verdana"/>
        <w:sz w:val="22"/>
      </w:rPr>
      <w:t xml:space="preserve"> </w:t>
    </w:r>
  </w:p>
  <w:p w14:paraId="65C1E50D" w14:textId="77777777" w:rsidR="00042027" w:rsidRDefault="00042027" w:rsidP="00042027">
    <w:pPr>
      <w:spacing w:after="42" w:line="259" w:lineRule="auto"/>
      <w:ind w:left="-14" w:right="0" w:firstLine="0"/>
      <w:jc w:val="left"/>
    </w:pPr>
    <w:r>
      <w:rPr>
        <w:rFonts w:ascii="Calibri" w:eastAsia="Calibri" w:hAnsi="Calibri" w:cs="Calibri"/>
        <w:noProof/>
        <w:sz w:val="22"/>
      </w:rPr>
      <mc:AlternateContent>
        <mc:Choice Requires="wpg">
          <w:drawing>
            <wp:inline distT="0" distB="0" distL="0" distR="0" wp14:anchorId="5A7D1E3B" wp14:editId="0CFDAD9B">
              <wp:extent cx="6289295" cy="18288"/>
              <wp:effectExtent l="0" t="0" r="0" b="0"/>
              <wp:docPr id="2172" name="Group 2172"/>
              <wp:cNvGraphicFramePr/>
              <a:graphic xmlns:a="http://schemas.openxmlformats.org/drawingml/2006/main">
                <a:graphicData uri="http://schemas.microsoft.com/office/word/2010/wordprocessingGroup">
                  <wpg:wgp>
                    <wpg:cNvGrpSpPr/>
                    <wpg:grpSpPr>
                      <a:xfrm>
                        <a:off x="0" y="0"/>
                        <a:ext cx="6289295" cy="18288"/>
                        <a:chOff x="0" y="0"/>
                        <a:chExt cx="6289295" cy="18288"/>
                      </a:xfrm>
                    </wpg:grpSpPr>
                    <wps:wsp>
                      <wps:cNvPr id="2681" name="Shape 2681"/>
                      <wps:cNvSpPr/>
                      <wps:spPr>
                        <a:xfrm>
                          <a:off x="0" y="0"/>
                          <a:ext cx="6289295" cy="18288"/>
                        </a:xfrm>
                        <a:custGeom>
                          <a:avLst/>
                          <a:gdLst/>
                          <a:ahLst/>
                          <a:cxnLst/>
                          <a:rect l="0" t="0" r="0" b="0"/>
                          <a:pathLst>
                            <a:path w="6289295" h="18288">
                              <a:moveTo>
                                <a:pt x="0" y="0"/>
                              </a:moveTo>
                              <a:lnTo>
                                <a:pt x="6289295" y="0"/>
                              </a:lnTo>
                              <a:lnTo>
                                <a:pt x="628929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CF68DF4" id="Group 2172" o:spid="_x0000_s1026" style="width:495.2pt;height:1.45pt;mso-position-horizontal-relative:char;mso-position-vertical-relative:line" coordsize="6289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">
              <v:shape id="Shape 2681" o:spid="_x0000_s1027" style="position:absolute;width:62892;height:182;visibility:visible;mso-wrap-style:square;v-text-anchor:top" coordsize="628929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" path="m,l6289295,r,18288l,18288,,e" fillcolor="black" stroked="f" strokeweight="0">
                <v:stroke miterlimit="83231f" joinstyle="miter"/>
                <v:path arrowok="t" textboxrect="0,0,6289295,18288"/>
              </v:shape>
              <w10:anchorlock/>
            </v:group>
          </w:pict>
        </mc:Fallback>
      </mc:AlternateContent>
    </w:r>
  </w:p>
  <w:p w14:paraId="0FDA1903" w14:textId="77777777" w:rsidR="00042027" w:rsidRDefault="00042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831B1"/>
    <w:multiLevelType w:val="hybridMultilevel"/>
    <w:tmpl w:val="3A124C0A"/>
    <w:lvl w:ilvl="0" w:tplc="8E1646E4">
      <w:start w:val="1"/>
      <w:numFmt w:val="lowerLetter"/>
      <w:lvlText w:val="%1."/>
      <w:lvlJc w:val="left"/>
      <w:pPr>
        <w:ind w:left="12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B689EBE">
      <w:start w:val="1"/>
      <w:numFmt w:val="decimal"/>
      <w:lvlText w:val="(%2)"/>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558C526">
      <w:start w:val="1"/>
      <w:numFmt w:val="lowerRoman"/>
      <w:lvlText w:val="%3"/>
      <w:lvlJc w:val="left"/>
      <w:pPr>
        <w:ind w:left="23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CFE77B0">
      <w:start w:val="1"/>
      <w:numFmt w:val="decimal"/>
      <w:lvlText w:val="%4"/>
      <w:lvlJc w:val="left"/>
      <w:pPr>
        <w:ind w:left="30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3A084EA">
      <w:start w:val="1"/>
      <w:numFmt w:val="lowerLetter"/>
      <w:lvlText w:val="%5"/>
      <w:lvlJc w:val="left"/>
      <w:pPr>
        <w:ind w:left="37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6EC49AC">
      <w:start w:val="1"/>
      <w:numFmt w:val="lowerRoman"/>
      <w:lvlText w:val="%6"/>
      <w:lvlJc w:val="left"/>
      <w:pPr>
        <w:ind w:left="44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EDA80E2">
      <w:start w:val="1"/>
      <w:numFmt w:val="decimal"/>
      <w:lvlText w:val="%7"/>
      <w:lvlJc w:val="left"/>
      <w:pPr>
        <w:ind w:left="52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CD4095C">
      <w:start w:val="1"/>
      <w:numFmt w:val="lowerLetter"/>
      <w:lvlText w:val="%8"/>
      <w:lvlJc w:val="left"/>
      <w:pPr>
        <w:ind w:left="59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D142546">
      <w:start w:val="1"/>
      <w:numFmt w:val="lowerRoman"/>
      <w:lvlText w:val="%9"/>
      <w:lvlJc w:val="left"/>
      <w:pPr>
        <w:ind w:left="66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93E2E3A"/>
    <w:multiLevelType w:val="hybridMultilevel"/>
    <w:tmpl w:val="2A66F2CA"/>
    <w:lvl w:ilvl="0" w:tplc="C43CD014">
      <w:start w:val="1"/>
      <w:numFmt w:val="decimal"/>
      <w:lvlText w:val="%1"/>
      <w:lvlJc w:val="left"/>
      <w:pPr>
        <w:ind w:left="284"/>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3D221D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15E0A76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10C6D90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6D64FAF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C640FD4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9C32A64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A4E8DDC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067868F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num w:numId="1" w16cid:durableId="979119080">
    <w:abstractNumId w:val="0"/>
  </w:num>
  <w:num w:numId="2" w16cid:durableId="449982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EE"/>
    <w:rsid w:val="00017CB9"/>
    <w:rsid w:val="00042027"/>
    <w:rsid w:val="000C6EEE"/>
    <w:rsid w:val="00285637"/>
    <w:rsid w:val="0048218A"/>
    <w:rsid w:val="00950447"/>
    <w:rsid w:val="009E064F"/>
    <w:rsid w:val="00A92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EB07DD"/>
  <w15:docId w15:val="{590A8E5A-7863-4015-A1E8-CD3FF9B4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 w:hanging="10"/>
      <w:jc w:val="both"/>
    </w:pPr>
    <w:rPr>
      <w:rFonts w:ascii="Arial" w:eastAsia="Arial" w:hAnsi="Arial" w:cs="Arial"/>
      <w:color w:val="000000"/>
      <w:sz w:val="21"/>
    </w:rPr>
  </w:style>
  <w:style w:type="paragraph" w:styleId="Heading1">
    <w:name w:val="heading 1"/>
    <w:next w:val="Normal"/>
    <w:link w:val="Heading1Char"/>
    <w:uiPriority w:val="9"/>
    <w:qFormat/>
    <w:pPr>
      <w:keepNext/>
      <w:keepLines/>
      <w:spacing w:after="0"/>
      <w:ind w:right="3"/>
      <w:jc w:val="center"/>
      <w:outlineLvl w:val="0"/>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1"/>
    </w:rPr>
  </w:style>
  <w:style w:type="paragraph" w:styleId="Header">
    <w:name w:val="header"/>
    <w:basedOn w:val="Normal"/>
    <w:link w:val="HeaderChar"/>
    <w:uiPriority w:val="99"/>
    <w:unhideWhenUsed/>
    <w:rsid w:val="000420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027"/>
    <w:rPr>
      <w:rFonts w:ascii="Arial" w:eastAsia="Arial" w:hAnsi="Arial" w:cs="Arial"/>
      <w:color w:val="000000"/>
      <w:sz w:val="21"/>
    </w:rPr>
  </w:style>
  <w:style w:type="paragraph" w:styleId="Footer">
    <w:name w:val="footer"/>
    <w:basedOn w:val="Normal"/>
    <w:link w:val="FooterChar"/>
    <w:uiPriority w:val="99"/>
    <w:unhideWhenUsed/>
    <w:rsid w:val="00042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027"/>
    <w:rPr>
      <w:rFonts w:ascii="Arial" w:eastAsia="Arial" w:hAnsi="Arial" w:cs="Arial"/>
      <w:color w:val="000000"/>
      <w:sz w:val="21"/>
    </w:rPr>
  </w:style>
  <w:style w:type="paragraph" w:styleId="ListParagraph">
    <w:name w:val="List Paragraph"/>
    <w:basedOn w:val="Normal"/>
    <w:uiPriority w:val="34"/>
    <w:qFormat/>
    <w:rsid w:val="00285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2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Ted Batham</cp:lastModifiedBy>
  <cp:revision>7</cp:revision>
  <dcterms:created xsi:type="dcterms:W3CDTF">2022-02-12T14:33:00Z</dcterms:created>
  <dcterms:modified xsi:type="dcterms:W3CDTF">2022-04-10T13:32:00Z</dcterms:modified>
</cp:coreProperties>
</file>